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2C" w:rsidRPr="00E81211" w:rsidRDefault="00D6612C" w:rsidP="00E81211">
      <w:pPr>
        <w:pStyle w:val="Nagwek1"/>
        <w:rPr>
          <w:sz w:val="40"/>
        </w:rPr>
      </w:pPr>
      <w:bookmarkStart w:id="0" w:name="_GoBack"/>
      <w:r w:rsidRPr="00E81211">
        <w:rPr>
          <w:sz w:val="40"/>
        </w:rPr>
        <w:t>Dieta z ograniczeniem łatwo przyswajalnych węglowodanów</w:t>
      </w:r>
    </w:p>
    <w:bookmarkEnd w:id="0"/>
    <w:p w:rsidR="00D6612C" w:rsidRPr="00E81211" w:rsidRDefault="00D6612C" w:rsidP="00D6612C"/>
    <w:p w:rsidR="00D6612C" w:rsidRPr="00E81211" w:rsidRDefault="00D6612C" w:rsidP="00D6612C">
      <w:pPr>
        <w:pStyle w:val="Nagwek2"/>
        <w:spacing w:after="360"/>
      </w:pPr>
      <w:r w:rsidRPr="00E81211">
        <w:t>Najważniejsze zalecenia</w:t>
      </w:r>
    </w:p>
    <w:p w:rsidR="00D6612C" w:rsidRPr="00E81211" w:rsidRDefault="00D6612C" w:rsidP="00D6612C">
      <w:pPr>
        <w:spacing w:after="240"/>
      </w:pPr>
      <w:r w:rsidRPr="00E81211">
        <w:t>Żywienie osób z cukrzycą opiera się na zasadach prawidłowego żywienia. Dieta ma charakter indywidualny, zależny od rodzaju cukrzycy, współistnienia innych chorób i celów leczenia. Utrzymaniu prawidłow</w:t>
      </w:r>
      <w:r w:rsidR="00E81211">
        <w:t xml:space="preserve">ego poziomu glukozy </w:t>
      </w:r>
      <w:r w:rsidRPr="00E81211">
        <w:t>we krwi sprzyja przestrzeganie następujących zaleceń:</w:t>
      </w:r>
    </w:p>
    <w:p w:rsidR="00D6612C" w:rsidRPr="00E81211" w:rsidRDefault="00E81211" w:rsidP="00D6612C">
      <w:pPr>
        <w:pStyle w:val="Akapitzlist"/>
        <w:numPr>
          <w:ilvl w:val="0"/>
          <w:numId w:val="5"/>
        </w:numPr>
      </w:pPr>
      <w:r w:rsidRPr="00E81211">
        <w:t xml:space="preserve">Regularne spożywanie posiłków </w:t>
      </w:r>
      <w:r>
        <w:t>co 3–4 godziny</w:t>
      </w:r>
      <w:r w:rsidR="00D6612C" w:rsidRPr="00E81211">
        <w:t xml:space="preserve"> </w:t>
      </w:r>
      <w:r>
        <w:t>wpłynie korzystnie na poziom glikemii</w:t>
      </w:r>
      <w:r w:rsidR="00D6612C" w:rsidRPr="00E81211">
        <w:t xml:space="preserve">. </w:t>
      </w:r>
    </w:p>
    <w:p w:rsidR="00D6612C" w:rsidRPr="00E81211" w:rsidRDefault="00D6612C" w:rsidP="00D6612C">
      <w:pPr>
        <w:pStyle w:val="Akapitzlist"/>
        <w:numPr>
          <w:ilvl w:val="0"/>
          <w:numId w:val="5"/>
        </w:numPr>
      </w:pPr>
      <w:r w:rsidRPr="00E81211">
        <w:t xml:space="preserve">Nie zapominaj o I śniadaniu, które jest najważniejszym posiłkiem w ciągu dnia. Dlatego powinno być syte, pełnowartościowe i dostarczać odpowiedniej dawki energii. </w:t>
      </w:r>
    </w:p>
    <w:p w:rsidR="00D6612C" w:rsidRPr="00E81211" w:rsidRDefault="00D6612C" w:rsidP="00D6612C">
      <w:pPr>
        <w:pStyle w:val="Akapitzlist"/>
        <w:numPr>
          <w:ilvl w:val="0"/>
          <w:numId w:val="5"/>
        </w:numPr>
      </w:pPr>
      <w:r w:rsidRPr="00E81211">
        <w:t>Spożywaj produkty zbożowe pełnoziarniste, które są źródłem węglowodanów złożonych, czyli energii dla naszego organizmu. Zawierają błonnik pokarmowy, który nie tylko reguluje pracę przewodu pokarmowego, ale także poprzez ograniczanie wchłaniania cukrów, stabilizuje glikemię.</w:t>
      </w:r>
    </w:p>
    <w:p w:rsidR="00D6612C" w:rsidRPr="00E81211" w:rsidRDefault="00D6612C" w:rsidP="00D6612C">
      <w:pPr>
        <w:pStyle w:val="Akapitzlist"/>
        <w:numPr>
          <w:ilvl w:val="0"/>
          <w:numId w:val="5"/>
        </w:numPr>
      </w:pPr>
      <w:r w:rsidRPr="00E81211">
        <w:t>Pij wodę! Niezwykle ważne jest prawidłowe nawadnianie organizmu. Dlatego pij około 2 litrów wody dziennie, często i małymi łykami.</w:t>
      </w:r>
    </w:p>
    <w:p w:rsidR="00D6612C" w:rsidRPr="00E81211" w:rsidRDefault="00D6612C" w:rsidP="00D6612C">
      <w:pPr>
        <w:pStyle w:val="Akapitzlist"/>
        <w:numPr>
          <w:ilvl w:val="0"/>
          <w:numId w:val="5"/>
        </w:numPr>
      </w:pPr>
      <w:r w:rsidRPr="00E81211">
        <w:t xml:space="preserve">Każdego dnia spożywaj warzywa i owoce które stanowią główne źródło witamin, składników mineralnych i błonnika. </w:t>
      </w:r>
    </w:p>
    <w:p w:rsidR="00D6612C" w:rsidRPr="00E81211" w:rsidRDefault="00D6612C" w:rsidP="00D6612C">
      <w:pPr>
        <w:pStyle w:val="Akapitzlist"/>
        <w:numPr>
          <w:ilvl w:val="0"/>
          <w:numId w:val="5"/>
        </w:numPr>
      </w:pPr>
      <w:r w:rsidRPr="00E81211">
        <w:t xml:space="preserve">W przynajmniej 3 głównych posiłkach połowę talerza powinny zajmować warzywa (głównie w postaci surowej). </w:t>
      </w:r>
    </w:p>
    <w:p w:rsidR="00D6612C" w:rsidRPr="00E81211" w:rsidRDefault="00D6612C" w:rsidP="00D6612C">
      <w:pPr>
        <w:pStyle w:val="Akapitzlist"/>
        <w:numPr>
          <w:ilvl w:val="0"/>
          <w:numId w:val="5"/>
        </w:numPr>
      </w:pPr>
      <w:r w:rsidRPr="00E81211">
        <w:t xml:space="preserve">Pamiętaj, że owoce to też źródło cukru, dlatego jedz około </w:t>
      </w:r>
      <w:r w:rsidR="00E81211">
        <w:t xml:space="preserve">100 – 200 </w:t>
      </w:r>
      <w:r w:rsidRPr="00E81211">
        <w:t>g dziennie w połączeniu z nabiałem np. jogurtem naturalnym i błonnikiem np. płatkami owsianymi, otrębami.</w:t>
      </w:r>
    </w:p>
    <w:p w:rsidR="00D6612C" w:rsidRPr="00E81211" w:rsidRDefault="00D6612C" w:rsidP="00D6612C">
      <w:pPr>
        <w:pStyle w:val="Akapitzlist"/>
        <w:numPr>
          <w:ilvl w:val="0"/>
          <w:numId w:val="5"/>
        </w:numPr>
      </w:pPr>
      <w:r w:rsidRPr="00E81211">
        <w:t>Wyeliminuj produkty</w:t>
      </w:r>
      <w:r w:rsidR="00E81211">
        <w:t>:</w:t>
      </w:r>
      <w:r w:rsidRPr="00E81211">
        <w:t xml:space="preserve"> przetwor</w:t>
      </w:r>
      <w:r w:rsidR="00E81211">
        <w:t>zone, szczególnie</w:t>
      </w:r>
      <w:r w:rsidRPr="00E81211">
        <w:t xml:space="preserve"> typu fast food, słodkie i sło</w:t>
      </w:r>
      <w:r w:rsidR="00E81211">
        <w:t>ne przekąski,</w:t>
      </w:r>
      <w:r w:rsidRPr="00E81211">
        <w:t xml:space="preserve"> słodycze, sł</w:t>
      </w:r>
      <w:r w:rsidR="00E81211">
        <w:t>odkie napoje, batoniki, ciasta, dosładzane produkty mleczne</w:t>
      </w:r>
    </w:p>
    <w:p w:rsidR="00D6612C" w:rsidRPr="00E81211" w:rsidRDefault="00E81211" w:rsidP="00D6612C">
      <w:pPr>
        <w:pStyle w:val="Akapitzlist"/>
        <w:numPr>
          <w:ilvl w:val="0"/>
          <w:numId w:val="5"/>
        </w:numPr>
      </w:pPr>
      <w:r>
        <w:t>Czytaj uważnie etykiety produktów</w:t>
      </w:r>
      <w:r w:rsidR="00D6612C" w:rsidRPr="00E81211">
        <w:t xml:space="preserve">, aby uniknąć produktów z cukrem dodanym. </w:t>
      </w:r>
    </w:p>
    <w:p w:rsidR="00D6612C" w:rsidRPr="00E81211" w:rsidRDefault="00D6612C" w:rsidP="00D6612C">
      <w:pPr>
        <w:pStyle w:val="Akapitzlist"/>
        <w:numPr>
          <w:ilvl w:val="0"/>
          <w:numId w:val="5"/>
        </w:numPr>
      </w:pPr>
      <w:r w:rsidRPr="00E81211">
        <w:t>Wyeliminuj p</w:t>
      </w:r>
      <w:r w:rsidR="00E81211">
        <w:t>otrawy smażone</w:t>
      </w:r>
      <w:r w:rsidR="00D523A2">
        <w:t xml:space="preserve"> na  tłuszczu</w:t>
      </w:r>
      <w:r w:rsidR="00E81211">
        <w:t xml:space="preserve">, </w:t>
      </w:r>
      <w:r w:rsidR="00D523A2">
        <w:t>w panierkach</w:t>
      </w:r>
      <w:r w:rsidRPr="00E81211">
        <w:t xml:space="preserve">. </w:t>
      </w:r>
      <w:r w:rsidR="00D523A2">
        <w:t>Wybieraj potrawy duszone w sosie własnym, pieczone</w:t>
      </w:r>
      <w:r w:rsidRPr="00E81211">
        <w:t>j</w:t>
      </w:r>
      <w:r w:rsidR="00D523A2">
        <w:t>, gotowane na parze.</w:t>
      </w:r>
    </w:p>
    <w:p w:rsidR="00D6612C" w:rsidRPr="00E81211" w:rsidRDefault="00D6612C" w:rsidP="00D6612C">
      <w:pPr>
        <w:pStyle w:val="Akapitzlist"/>
        <w:numPr>
          <w:ilvl w:val="0"/>
          <w:numId w:val="5"/>
        </w:numPr>
        <w:spacing w:after="240"/>
        <w:ind w:left="714" w:hanging="357"/>
      </w:pPr>
      <w:r w:rsidRPr="00E81211">
        <w:t>Ogranic</w:t>
      </w:r>
      <w:r w:rsidR="00D523A2">
        <w:t>z spożycie soli, tłuszczy zwierzęcych</w:t>
      </w:r>
      <w:r w:rsidR="00D523A2" w:rsidRPr="00E81211">
        <w:t xml:space="preserve"> </w:t>
      </w:r>
      <w:r w:rsidRPr="00E81211">
        <w:t xml:space="preserve">, tłustych wywarów mięsnych, zup i sosów </w:t>
      </w:r>
      <w:r w:rsidR="00D523A2">
        <w:t>zagęszczanych zasmażkami i mąką.</w:t>
      </w:r>
    </w:p>
    <w:p w:rsidR="00D6612C" w:rsidRPr="00E81211" w:rsidRDefault="00D6612C" w:rsidP="00D6612C">
      <w:pPr>
        <w:pStyle w:val="Nagwek2"/>
        <w:spacing w:after="120"/>
      </w:pPr>
      <w:r w:rsidRPr="00E81211">
        <w:t>Dieta z ograniczeniem łatwo przyswajalnych węglowodanów</w:t>
      </w:r>
    </w:p>
    <w:p w:rsidR="00D6612C" w:rsidRPr="00E81211" w:rsidRDefault="00D6612C" w:rsidP="00D6612C">
      <w:pPr>
        <w:pStyle w:val="Nagwek3"/>
      </w:pPr>
      <w:r w:rsidRPr="00E81211">
        <w:t>Grupy produktów: Produkty zbożowe</w:t>
      </w:r>
    </w:p>
    <w:p w:rsidR="00D6612C" w:rsidRPr="00E81211" w:rsidRDefault="00D523A2" w:rsidP="00D6612C">
      <w:pPr>
        <w:spacing w:after="0"/>
      </w:pPr>
      <w:r>
        <w:t>Wybieraj</w:t>
      </w:r>
      <w:r w:rsidR="00E81211">
        <w:t xml:space="preserve"> chleb pełnoziarnisty, żytni,</w:t>
      </w:r>
      <w:r w:rsidR="00D6612C" w:rsidRPr="00E81211">
        <w:t xml:space="preserve"> razowy, ryż brązowy, ryż </w:t>
      </w:r>
      <w:proofErr w:type="spellStart"/>
      <w:r w:rsidR="00D6612C" w:rsidRPr="00E81211">
        <w:t>Basmati</w:t>
      </w:r>
      <w:proofErr w:type="spellEnd"/>
      <w:r w:rsidR="00D6612C" w:rsidRPr="00E81211">
        <w:t>, kasze gruboziarniste,</w:t>
      </w:r>
    </w:p>
    <w:p w:rsidR="00D6612C" w:rsidRPr="00E81211" w:rsidRDefault="00D6612C" w:rsidP="00D6612C">
      <w:pPr>
        <w:spacing w:after="0"/>
      </w:pPr>
      <w:r w:rsidRPr="00E81211">
        <w:t xml:space="preserve"> np. gryczana, pęczak, </w:t>
      </w:r>
      <w:proofErr w:type="spellStart"/>
      <w:r w:rsidRPr="00E81211">
        <w:t>bulgur</w:t>
      </w:r>
      <w:proofErr w:type="spellEnd"/>
      <w:r w:rsidRPr="00E81211">
        <w:t xml:space="preserve">, makaron pełnoziarnisty, makaron z mąki </w:t>
      </w:r>
      <w:proofErr w:type="spellStart"/>
      <w:r w:rsidRPr="00E81211">
        <w:t>durum</w:t>
      </w:r>
      <w:proofErr w:type="spellEnd"/>
      <w:r w:rsidRPr="00E81211">
        <w:t xml:space="preserve"> (</w:t>
      </w:r>
      <w:proofErr w:type="spellStart"/>
      <w:r w:rsidRPr="00E81211">
        <w:t>semolina</w:t>
      </w:r>
      <w:proofErr w:type="spellEnd"/>
      <w:r w:rsidRPr="00E81211">
        <w:t>)</w:t>
      </w:r>
    </w:p>
    <w:p w:rsidR="00D6612C" w:rsidRPr="00E81211" w:rsidRDefault="00E81211" w:rsidP="00D6612C">
      <w:pPr>
        <w:spacing w:after="0"/>
      </w:pPr>
      <w:r>
        <w:t>Ograniczaj</w:t>
      </w:r>
      <w:r w:rsidR="00D6612C" w:rsidRPr="00E81211">
        <w:t>: chleb pszenny, bułki pszenne, biszkopty, drożdżówki, suchary, ciasta drożdżowe, kruche, f</w:t>
      </w:r>
      <w:r w:rsidR="00D523A2">
        <w:t>rancuskie, biszkoptowe</w:t>
      </w:r>
      <w:r w:rsidR="00D6612C" w:rsidRPr="00E81211">
        <w:t>, groszek ptysiowy, makaron z mąki pszennej, ryż biały</w:t>
      </w:r>
    </w:p>
    <w:p w:rsidR="00D6612C" w:rsidRPr="00E81211" w:rsidRDefault="00D6612C" w:rsidP="00D6612C">
      <w:pPr>
        <w:spacing w:after="0"/>
      </w:pPr>
    </w:p>
    <w:p w:rsidR="00D6612C" w:rsidRPr="00E81211" w:rsidRDefault="00D6612C" w:rsidP="00D6612C">
      <w:pPr>
        <w:pStyle w:val="Nagwek3"/>
      </w:pPr>
      <w:r w:rsidRPr="00E81211">
        <w:lastRenderedPageBreak/>
        <w:t>Grupy produktów: Produkty mleczne</w:t>
      </w:r>
    </w:p>
    <w:p w:rsidR="00D6612C" w:rsidRPr="00E81211" w:rsidRDefault="00D523A2" w:rsidP="00D6612C">
      <w:pPr>
        <w:spacing w:after="0"/>
      </w:pPr>
      <w:r>
        <w:t>Wybieraj</w:t>
      </w:r>
      <w:r w:rsidR="00D6612C" w:rsidRPr="00E81211">
        <w:t xml:space="preserve">: jogurt naturalny, jogurt </w:t>
      </w:r>
      <w:proofErr w:type="spellStart"/>
      <w:r w:rsidR="00D6612C" w:rsidRPr="00E81211">
        <w:t>Skyr</w:t>
      </w:r>
      <w:proofErr w:type="spellEnd"/>
      <w:r w:rsidR="00D6612C" w:rsidRPr="00E81211">
        <w:t xml:space="preserve">, serek wiejski, ser twarogowy chudy, mozzarella, </w:t>
      </w:r>
      <w:r>
        <w:t>kefir, maślanka, zsiadłe mleko</w:t>
      </w:r>
    </w:p>
    <w:p w:rsidR="00D6612C" w:rsidRPr="00E81211" w:rsidRDefault="00D523A2" w:rsidP="00D6612C">
      <w:pPr>
        <w:spacing w:after="0"/>
      </w:pPr>
      <w:r>
        <w:t>Ograniczaj</w:t>
      </w:r>
      <w:r w:rsidR="00D6612C" w:rsidRPr="00E81211">
        <w:t>: jogurty owocowe słodzone, napoje mleczne słodzone cukrem, tłuste sery twarogowe, sery żółte, sery topione</w:t>
      </w:r>
    </w:p>
    <w:p w:rsidR="00D6612C" w:rsidRPr="00E81211" w:rsidRDefault="00D6612C" w:rsidP="00D6612C">
      <w:pPr>
        <w:spacing w:after="0"/>
      </w:pPr>
    </w:p>
    <w:p w:rsidR="00D6612C" w:rsidRPr="00E81211" w:rsidRDefault="00D6612C" w:rsidP="00D6612C">
      <w:pPr>
        <w:pStyle w:val="Nagwek3"/>
      </w:pPr>
      <w:r w:rsidRPr="00E81211">
        <w:t>Grupy produktów: Mięso, ryby, jaja</w:t>
      </w:r>
    </w:p>
    <w:p w:rsidR="00D6612C" w:rsidRPr="00E81211" w:rsidRDefault="00D523A2" w:rsidP="00D6612C">
      <w:pPr>
        <w:spacing w:after="0"/>
      </w:pPr>
      <w:r>
        <w:t>Wybieraj</w:t>
      </w:r>
      <w:r w:rsidR="00D6612C" w:rsidRPr="00E81211">
        <w:t>: chude mięso z indyka, kurczaka, udka bez skóry, cielęcina, wołowina, chudy schab, polędwiczka, królik, jaja, wyroby mięsne drobiowe chude, parówki (min</w:t>
      </w:r>
      <w:r>
        <w:t>.</w:t>
      </w:r>
      <w:r w:rsidR="00D6612C" w:rsidRPr="00E81211">
        <w:t xml:space="preserve"> 98% mięsa), ryby np. dorsz, łosoś, pstrąg, morszczuk, halibut</w:t>
      </w:r>
    </w:p>
    <w:p w:rsidR="00D6612C" w:rsidRPr="00E81211" w:rsidRDefault="00D523A2" w:rsidP="00D6612C">
      <w:pPr>
        <w:spacing w:after="0"/>
      </w:pPr>
      <w:r>
        <w:t>Ograniczaj</w:t>
      </w:r>
      <w:r w:rsidR="00D6612C" w:rsidRPr="00E81211">
        <w:t xml:space="preserve">: tłuste mięsa np. z gęsi, kaczki, wieprzowina, </w:t>
      </w:r>
      <w:r>
        <w:t xml:space="preserve">kabanosy, </w:t>
      </w:r>
      <w:r w:rsidR="00D6612C" w:rsidRPr="00E81211">
        <w:t>podroby, pasztety, salceson, pasztetowa, konserwy mięsne, konserwy rybne</w:t>
      </w:r>
    </w:p>
    <w:p w:rsidR="00D6612C" w:rsidRPr="00E81211" w:rsidRDefault="00D6612C" w:rsidP="00D6612C">
      <w:pPr>
        <w:spacing w:after="0"/>
      </w:pPr>
    </w:p>
    <w:p w:rsidR="00D6612C" w:rsidRPr="00E81211" w:rsidRDefault="00D6612C" w:rsidP="00D6612C">
      <w:pPr>
        <w:pStyle w:val="Nagwek3"/>
      </w:pPr>
      <w:r w:rsidRPr="00E81211">
        <w:t>Grupy produktów: Tłuszcze</w:t>
      </w:r>
    </w:p>
    <w:p w:rsidR="00D6612C" w:rsidRPr="00E81211" w:rsidRDefault="00D523A2" w:rsidP="00D6612C">
      <w:pPr>
        <w:spacing w:after="0"/>
      </w:pPr>
      <w:r>
        <w:t>Wybieraj</w:t>
      </w:r>
      <w:r w:rsidR="00D6612C" w:rsidRPr="00E81211">
        <w:t>: oleje np. rzepakowy, lniany, oliwa z oliwek, olej z czarnuszki, olej z pestek dyni, masło, awokado</w:t>
      </w:r>
    </w:p>
    <w:p w:rsidR="00D6612C" w:rsidRPr="00E81211" w:rsidRDefault="00D523A2" w:rsidP="00D6612C">
      <w:pPr>
        <w:spacing w:after="0"/>
      </w:pPr>
      <w:r>
        <w:t>Ograniczaj</w:t>
      </w:r>
      <w:r w:rsidR="00D6612C" w:rsidRPr="00E81211">
        <w:t>: smalec, słonina, boczek</w:t>
      </w:r>
      <w:r>
        <w:t xml:space="preserve">, </w:t>
      </w:r>
      <w:r w:rsidR="00D6612C" w:rsidRPr="00E81211">
        <w:t>margaryna</w:t>
      </w:r>
      <w:r>
        <w:t xml:space="preserve"> twarda (w kostkach)</w:t>
      </w:r>
      <w:r w:rsidR="00D6612C" w:rsidRPr="00E81211">
        <w:t>, śmietana, śmietanka, majonez</w:t>
      </w:r>
    </w:p>
    <w:p w:rsidR="00D6612C" w:rsidRPr="00E81211" w:rsidRDefault="00D6612C" w:rsidP="00D6612C">
      <w:pPr>
        <w:spacing w:after="0"/>
      </w:pPr>
    </w:p>
    <w:p w:rsidR="00D6612C" w:rsidRPr="00E81211" w:rsidRDefault="00D6612C" w:rsidP="00D6612C">
      <w:pPr>
        <w:pStyle w:val="Nagwek3"/>
      </w:pPr>
      <w:r w:rsidRPr="00E81211">
        <w:t>Grupy produktów: Nasiona, pestki, orzechy</w:t>
      </w:r>
    </w:p>
    <w:p w:rsidR="00D6612C" w:rsidRPr="00E81211" w:rsidRDefault="00D523A2" w:rsidP="00D6612C">
      <w:pPr>
        <w:spacing w:after="0"/>
      </w:pPr>
      <w:r>
        <w:t>Wybieraj</w:t>
      </w:r>
      <w:r w:rsidR="00D6612C" w:rsidRPr="00E81211">
        <w:t xml:space="preserve">: wszystkie np. orzechy laskowe, włoskie, migdały, nasiona słonecznika, pestki dyni, siemię lniane, nasiona </w:t>
      </w:r>
      <w:proofErr w:type="spellStart"/>
      <w:r w:rsidR="00D6612C" w:rsidRPr="00E81211">
        <w:t>chia</w:t>
      </w:r>
      <w:proofErr w:type="spellEnd"/>
    </w:p>
    <w:p w:rsidR="00D6612C" w:rsidRPr="00E81211" w:rsidRDefault="00D523A2" w:rsidP="00D6612C">
      <w:pPr>
        <w:spacing w:after="0"/>
      </w:pPr>
      <w:r>
        <w:t>Ograniczaj</w:t>
      </w:r>
      <w:r w:rsidR="00D6612C" w:rsidRPr="00E81211">
        <w:t>: solone, w słodkich i słonych posypkach</w:t>
      </w:r>
    </w:p>
    <w:p w:rsidR="00D6612C" w:rsidRPr="00E81211" w:rsidRDefault="00D6612C" w:rsidP="00D6612C">
      <w:pPr>
        <w:spacing w:after="0"/>
      </w:pPr>
    </w:p>
    <w:p w:rsidR="00D6612C" w:rsidRPr="00E81211" w:rsidRDefault="00D6612C" w:rsidP="00D6612C">
      <w:pPr>
        <w:pStyle w:val="Nagwek3"/>
      </w:pPr>
      <w:r w:rsidRPr="00E81211">
        <w:t>Grupy produktów: Warzywa</w:t>
      </w:r>
    </w:p>
    <w:p w:rsidR="00D6612C" w:rsidRPr="00E81211" w:rsidRDefault="00D523A2" w:rsidP="00D6612C">
      <w:pPr>
        <w:spacing w:after="0"/>
      </w:pPr>
      <w:r>
        <w:t>Wybieraj</w:t>
      </w:r>
      <w:r w:rsidR="00D6612C" w:rsidRPr="00E81211">
        <w:t>: wszystkie świeże, mrożone, nierozgotowane, w postaci soków, strączkowe</w:t>
      </w:r>
    </w:p>
    <w:p w:rsidR="00D6612C" w:rsidRPr="00E81211" w:rsidRDefault="00D523A2" w:rsidP="00D6612C">
      <w:pPr>
        <w:spacing w:after="0"/>
      </w:pPr>
      <w:r>
        <w:t>Ograniczaj</w:t>
      </w:r>
      <w:r w:rsidR="00D6612C" w:rsidRPr="00E81211">
        <w:t>: sałatki i surówki z dodatkiem dużej ilości śmietany, majonezu i cukru, frytki, ziemniaki pieczone, smażone na tłuszczu</w:t>
      </w:r>
    </w:p>
    <w:p w:rsidR="00D6612C" w:rsidRPr="00E81211" w:rsidRDefault="00D6612C" w:rsidP="00D6612C">
      <w:pPr>
        <w:spacing w:after="0"/>
      </w:pPr>
    </w:p>
    <w:p w:rsidR="00D6612C" w:rsidRPr="00E81211" w:rsidRDefault="00D6612C" w:rsidP="00D6612C">
      <w:pPr>
        <w:pStyle w:val="Nagwek3"/>
      </w:pPr>
      <w:r w:rsidRPr="00E81211">
        <w:t>Grupy produktów: Owoce</w:t>
      </w:r>
    </w:p>
    <w:p w:rsidR="00D6612C" w:rsidRPr="00E81211" w:rsidRDefault="00D523A2" w:rsidP="00D6612C">
      <w:pPr>
        <w:spacing w:after="0"/>
      </w:pPr>
      <w:r>
        <w:t>Wybieraj</w:t>
      </w:r>
      <w:r w:rsidR="00D6612C" w:rsidRPr="00E81211">
        <w:t xml:space="preserve">: </w:t>
      </w:r>
      <w:r>
        <w:t>świeże, mrożone, nieprzejrzałe</w:t>
      </w:r>
    </w:p>
    <w:p w:rsidR="00D6612C" w:rsidRPr="00E81211" w:rsidRDefault="00D523A2" w:rsidP="00D6612C">
      <w:pPr>
        <w:spacing w:after="0"/>
      </w:pPr>
      <w:r>
        <w:t>Ograniczaj</w:t>
      </w:r>
      <w:r w:rsidR="00D6612C" w:rsidRPr="00E81211">
        <w:t>: kandyzowane,  w syropach, dżemy, powidła, pulpy, musy, kompoty, galaretki,  kisiele, marmolady</w:t>
      </w:r>
      <w:r>
        <w:t xml:space="preserve">, </w:t>
      </w:r>
      <w:r w:rsidRPr="00E81211">
        <w:t>sałatki owocowe, sorbety, owoce suszone, soki bez dodatku cukru</w:t>
      </w:r>
    </w:p>
    <w:p w:rsidR="00D6612C" w:rsidRPr="00E81211" w:rsidRDefault="00D6612C" w:rsidP="00D6612C">
      <w:pPr>
        <w:spacing w:after="0"/>
      </w:pPr>
    </w:p>
    <w:p w:rsidR="00D6612C" w:rsidRPr="00E81211" w:rsidRDefault="00D6612C" w:rsidP="00D6612C">
      <w:pPr>
        <w:pStyle w:val="Nagwek3"/>
      </w:pPr>
      <w:r w:rsidRPr="00E81211">
        <w:t>Grupy produktów: Napoje</w:t>
      </w:r>
    </w:p>
    <w:p w:rsidR="00D6612C" w:rsidRPr="00E81211" w:rsidRDefault="00D21E0F" w:rsidP="00D6612C">
      <w:pPr>
        <w:spacing w:after="0"/>
      </w:pPr>
      <w:r>
        <w:t>Wybieraj</w:t>
      </w:r>
      <w:r w:rsidR="00D6612C" w:rsidRPr="00E81211">
        <w:t>: woda mineralna, herbata, kawa- bez cukru, napary ziołowe</w:t>
      </w:r>
    </w:p>
    <w:p w:rsidR="00D6612C" w:rsidRPr="00E81211" w:rsidRDefault="00D21E0F" w:rsidP="00D6612C">
      <w:pPr>
        <w:spacing w:after="0"/>
      </w:pPr>
      <w:r>
        <w:t>Ograniczaj</w:t>
      </w:r>
      <w:r w:rsidR="00D6612C" w:rsidRPr="00E81211">
        <w:t xml:space="preserve">: słodkie napoje gazowane np. </w:t>
      </w:r>
      <w:proofErr w:type="spellStart"/>
      <w:r w:rsidR="00D6612C" w:rsidRPr="00E81211">
        <w:t>coca</w:t>
      </w:r>
      <w:proofErr w:type="spellEnd"/>
      <w:r w:rsidR="00D6612C" w:rsidRPr="00E81211">
        <w:t>- cola, słodzone, alkohol</w:t>
      </w:r>
    </w:p>
    <w:p w:rsidR="00D6612C" w:rsidRPr="00E81211" w:rsidRDefault="00D6612C" w:rsidP="00D6612C">
      <w:pPr>
        <w:spacing w:after="0"/>
      </w:pPr>
    </w:p>
    <w:p w:rsidR="00D6612C" w:rsidRPr="00E81211" w:rsidRDefault="00D6612C" w:rsidP="007C6D77">
      <w:pPr>
        <w:pStyle w:val="Nagwek3"/>
      </w:pPr>
      <w:r w:rsidRPr="00E81211">
        <w:t>Grupy produktów: Przyprawy</w:t>
      </w:r>
    </w:p>
    <w:p w:rsidR="00D6612C" w:rsidRPr="00E81211" w:rsidRDefault="00D523A2" w:rsidP="00D6612C">
      <w:pPr>
        <w:spacing w:after="0"/>
      </w:pPr>
      <w:r>
        <w:t>Wybieraj</w:t>
      </w:r>
      <w:r w:rsidR="00D6612C" w:rsidRPr="00E81211">
        <w:t>: pieprz, zioła np. majeranek, koperek, bazylia, oregano,  papryka ostra, słodka, przyprawy korzenne np. imbir, kurkuma</w:t>
      </w:r>
      <w:r>
        <w:t>, cynamon cejloński, musztarda</w:t>
      </w:r>
    </w:p>
    <w:p w:rsidR="00D6612C" w:rsidRPr="00E81211" w:rsidRDefault="00D523A2" w:rsidP="00D6612C">
      <w:pPr>
        <w:spacing w:after="0"/>
      </w:pPr>
      <w:r>
        <w:t>Przeciwwskazane:</w:t>
      </w:r>
      <w:r w:rsidR="00D6612C" w:rsidRPr="00E81211">
        <w:t xml:space="preserve"> cukier, sól</w:t>
      </w:r>
      <w:r>
        <w:t xml:space="preserve">, miód, kostki </w:t>
      </w:r>
      <w:r w:rsidR="00D21E0F">
        <w:t>rosołowe, mieszanki przypraw z dużą ilością soli</w:t>
      </w:r>
    </w:p>
    <w:p w:rsidR="00A479BD" w:rsidRPr="00E81211" w:rsidRDefault="00DA19AB"/>
    <w:sectPr w:rsidR="00A479BD" w:rsidRPr="00E81211" w:rsidSect="007C232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F09DBA"/>
    <w:lvl w:ilvl="0">
      <w:numFmt w:val="bullet"/>
      <w:lvlText w:val="*"/>
      <w:lvlJc w:val="left"/>
    </w:lvl>
  </w:abstractNum>
  <w:abstractNum w:abstractNumId="1" w15:restartNumberingAfterBreak="0">
    <w:nsid w:val="47DB5678"/>
    <w:multiLevelType w:val="hybridMultilevel"/>
    <w:tmpl w:val="34A05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D61215A"/>
    <w:multiLevelType w:val="hybridMultilevel"/>
    <w:tmpl w:val="8778A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42952C9"/>
    <w:multiLevelType w:val="hybridMultilevel"/>
    <w:tmpl w:val="5886A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28"/>
        </w:rPr>
      </w:lvl>
    </w:lvlOverride>
  </w:num>
  <w:num w:numId="2">
    <w:abstractNumId w:val="2"/>
  </w:num>
  <w:num w:numId="3">
    <w:abstractNumId w:val="3"/>
  </w:num>
  <w:num w:numId="4">
    <w:abstractNumId w:val="0"/>
    <w:lvlOverride w:ilvl="0">
      <w:lvl w:ilvl="0">
        <w:numFmt w:val="bullet"/>
        <w:lvlText w:val="•"/>
        <w:legacy w:legacy="1" w:legacySpace="0" w:legacyIndent="0"/>
        <w:lvlJc w:val="left"/>
        <w:rPr>
          <w:rFonts w:ascii="Arial" w:hAnsi="Arial" w:cs="Arial" w:hint="default"/>
          <w:sz w:val="23"/>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76"/>
    <w:rsid w:val="001D4BDC"/>
    <w:rsid w:val="00260803"/>
    <w:rsid w:val="006542A4"/>
    <w:rsid w:val="007C6D77"/>
    <w:rsid w:val="009637C6"/>
    <w:rsid w:val="009C6C76"/>
    <w:rsid w:val="00D21E0F"/>
    <w:rsid w:val="00D523A2"/>
    <w:rsid w:val="00D6612C"/>
    <w:rsid w:val="00DA19AB"/>
    <w:rsid w:val="00E21D97"/>
    <w:rsid w:val="00E81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B86DE-23B9-4C8F-986E-2C32CDD3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4BDC"/>
  </w:style>
  <w:style w:type="paragraph" w:styleId="Nagwek1">
    <w:name w:val="heading 1"/>
    <w:basedOn w:val="Normalny"/>
    <w:next w:val="Normalny"/>
    <w:link w:val="Nagwek1Znak"/>
    <w:uiPriority w:val="9"/>
    <w:qFormat/>
    <w:rsid w:val="00E81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608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608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9C6C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C6C76"/>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9C6C76"/>
    <w:pPr>
      <w:ind w:left="720"/>
      <w:contextualSpacing/>
    </w:pPr>
  </w:style>
  <w:style w:type="paragraph" w:styleId="NormalnyWeb">
    <w:name w:val="Normal (Web)"/>
    <w:basedOn w:val="Normalny"/>
    <w:uiPriority w:val="99"/>
    <w:semiHidden/>
    <w:unhideWhenUsed/>
    <w:rsid w:val="002608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26080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260803"/>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E81211"/>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E812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1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706676">
      <w:bodyDiv w:val="1"/>
      <w:marLeft w:val="0"/>
      <w:marRight w:val="0"/>
      <w:marTop w:val="0"/>
      <w:marBottom w:val="0"/>
      <w:divBdr>
        <w:top w:val="none" w:sz="0" w:space="0" w:color="auto"/>
        <w:left w:val="none" w:sz="0" w:space="0" w:color="auto"/>
        <w:bottom w:val="none" w:sz="0" w:space="0" w:color="auto"/>
        <w:right w:val="none" w:sz="0" w:space="0" w:color="auto"/>
      </w:divBdr>
    </w:div>
    <w:div w:id="19387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3750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Antoń-Jucha Agnieszka</dc:creator>
  <cp:keywords/>
  <dc:description/>
  <cp:lastModifiedBy>Antoń-Jucha Agnieszka</cp:lastModifiedBy>
  <cp:revision>2</cp:revision>
  <cp:lastPrinted>2024-07-18T12:17:00Z</cp:lastPrinted>
  <dcterms:created xsi:type="dcterms:W3CDTF">2024-07-18T12:41:00Z</dcterms:created>
  <dcterms:modified xsi:type="dcterms:W3CDTF">2024-07-18T12:41:00Z</dcterms:modified>
</cp:coreProperties>
</file>