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56" w:rsidRPr="000A3436" w:rsidRDefault="00672956" w:rsidP="00672956">
      <w:pPr>
        <w:pStyle w:val="Tytu"/>
        <w:spacing w:after="360"/>
      </w:pPr>
      <w:bookmarkStart w:id="0" w:name="_GoBack"/>
      <w:bookmarkEnd w:id="0"/>
      <w:r w:rsidRPr="000A3436">
        <w:t>Dieta niskobiałkowa - najważniejsze zalecenia</w:t>
      </w:r>
    </w:p>
    <w:p w:rsidR="00672956" w:rsidRPr="000A3436" w:rsidRDefault="00672956" w:rsidP="00672956">
      <w:pPr>
        <w:spacing w:after="240"/>
      </w:pPr>
      <w:r w:rsidRPr="000A3436">
        <w:t>Dieta niskobiałkowa jest dietą indywidualną dla każdego pacjenta. Podaż białka, sodu, potasu i fosforu uzależniona jest od stopnia nasilenia niewydolności nerek.</w:t>
      </w:r>
    </w:p>
    <w:p w:rsidR="00672956" w:rsidRPr="000A3436" w:rsidRDefault="00672956" w:rsidP="00672956">
      <w:pPr>
        <w:pStyle w:val="Akapitzlist"/>
        <w:numPr>
          <w:ilvl w:val="0"/>
          <w:numId w:val="2"/>
        </w:numPr>
      </w:pPr>
      <w:r w:rsidRPr="000A3436">
        <w:t>Średnie spożycie białka na diecie niskobiałkowej wynosi 40-50g na dobę. Źródłem białka w diecie powinny być produkty pochodzenia zwierzęcego oraz roślinnego w stosunku 1:1. Ważnym źródłem białka roślinne</w:t>
      </w:r>
      <w:r w:rsidR="000A3436">
        <w:t>go w diecie są produkty zbożowe.</w:t>
      </w:r>
    </w:p>
    <w:p w:rsidR="00672956" w:rsidRPr="000A3436" w:rsidRDefault="00672956" w:rsidP="00672956">
      <w:pPr>
        <w:pStyle w:val="Akapitzlist"/>
        <w:numPr>
          <w:ilvl w:val="0"/>
          <w:numId w:val="2"/>
        </w:numPr>
      </w:pPr>
      <w:r w:rsidRPr="000A3436">
        <w:t>Zaleca się wprowadzenie do jadłospisu specjalnych produktów niskobiałkowych</w:t>
      </w:r>
      <w:r w:rsidR="000A3436">
        <w:t xml:space="preserve"> PKU</w:t>
      </w:r>
      <w:r w:rsidRPr="000A3436">
        <w:t xml:space="preserve"> takich jak pieczywo, makaron, ryż czy płatki. Produkty te zawierają znikomą ilość białka oraz sodu.</w:t>
      </w:r>
    </w:p>
    <w:p w:rsidR="00672956" w:rsidRPr="000A3436" w:rsidRDefault="00672956" w:rsidP="00672956">
      <w:pPr>
        <w:pStyle w:val="Akapitzlist"/>
        <w:numPr>
          <w:ilvl w:val="0"/>
          <w:numId w:val="2"/>
        </w:numPr>
      </w:pPr>
      <w:r w:rsidRPr="000A3436">
        <w:t xml:space="preserve">Tradycyjne produkty białkowe możemy zastąpić roślinnymi odpowiednikami np. jaja - zmielone nasiona chia, aquafaba,  jogurt roślinny; mleko krowie - napoje roślinne; żelatyna - agar, pektyny. </w:t>
      </w:r>
    </w:p>
    <w:p w:rsidR="00672956" w:rsidRPr="000A3436" w:rsidRDefault="00672956" w:rsidP="00672956">
      <w:pPr>
        <w:pStyle w:val="Akapitzlist"/>
        <w:numPr>
          <w:ilvl w:val="0"/>
          <w:numId w:val="2"/>
        </w:numPr>
      </w:pPr>
      <w:r w:rsidRPr="000A3436">
        <w:t>Należy całkowicie zrezygnować z dosalania potraw. Sól można zastąpić suszonymi lub świeżymi przyprawami ziołowymi. Nie należy stosować substytutów soli (morska, niskosodowa, himalajs</w:t>
      </w:r>
      <w:r w:rsidR="000A3436">
        <w:t>k</w:t>
      </w:r>
      <w:r w:rsidRPr="000A3436">
        <w:t xml:space="preserve">a) ponieważ są bogate w potas. </w:t>
      </w:r>
    </w:p>
    <w:p w:rsidR="00672956" w:rsidRPr="000A3436" w:rsidRDefault="000A3436" w:rsidP="00672956">
      <w:pPr>
        <w:pStyle w:val="Akapitzlist"/>
        <w:numPr>
          <w:ilvl w:val="0"/>
          <w:numId w:val="2"/>
        </w:numPr>
      </w:pPr>
      <w:r>
        <w:t>Zaleca się unikania</w:t>
      </w:r>
      <w:r w:rsidR="00672956" w:rsidRPr="000A3436">
        <w:t xml:space="preserve"> produktów i potraw wysokoprzetworzonych. Zawierają dodatki fosforanów które odznaczają się bardzo wysoką przyswajalnością z przewodu pokarmowego. </w:t>
      </w:r>
    </w:p>
    <w:p w:rsidR="00672956" w:rsidRPr="000A3436" w:rsidRDefault="00672956" w:rsidP="00672956">
      <w:pPr>
        <w:pStyle w:val="Akapitzlist"/>
        <w:numPr>
          <w:ilvl w:val="0"/>
          <w:numId w:val="2"/>
        </w:numPr>
      </w:pPr>
      <w:r w:rsidRPr="000A3436">
        <w:t xml:space="preserve">Stosowanie podwójnego gotowania znacznie zmniejsza ilość spożywanego potasu. Warzywa należy drobno pokroić, moczyć przez kilkadziesiąt minut, przepłukać a następnie gotować do miękkości. </w:t>
      </w:r>
    </w:p>
    <w:p w:rsidR="00672956" w:rsidRPr="000A3436" w:rsidRDefault="00672956" w:rsidP="00672956">
      <w:pPr>
        <w:pStyle w:val="Akapitzlist"/>
        <w:numPr>
          <w:ilvl w:val="0"/>
          <w:numId w:val="2"/>
        </w:numPr>
      </w:pPr>
      <w:r w:rsidRPr="000A3436">
        <w:t xml:space="preserve">Zalecana ilość płynów w ciągu dnia uzależniona jest od funkcji nerek i jest ustalana indywidualnie. </w:t>
      </w:r>
    </w:p>
    <w:p w:rsidR="00672956" w:rsidRPr="000A3436" w:rsidRDefault="00672956" w:rsidP="00672956">
      <w:pPr>
        <w:pStyle w:val="Akapitzlist"/>
        <w:numPr>
          <w:ilvl w:val="0"/>
          <w:numId w:val="2"/>
        </w:numPr>
        <w:spacing w:after="240"/>
        <w:ind w:left="714" w:hanging="357"/>
      </w:pPr>
      <w:r w:rsidRPr="000A3436">
        <w:t>Stosując dietę o niskiej podaży białka należy regularnie monitorować swoją masę ciała i zwrócić szczególną uwagę na jej niezamierzoną utratę. Nieprawidłowo zbilansowana dieta niskobiałkowa niesie za sobą wysokie ryzyko rozwoju niedożywienia białkowego - kalorycznego.</w:t>
      </w:r>
    </w:p>
    <w:p w:rsidR="00672956" w:rsidRPr="000A3436" w:rsidRDefault="00672956" w:rsidP="00672956">
      <w:pPr>
        <w:pStyle w:val="Nagwek2"/>
        <w:spacing w:after="240"/>
        <w:rPr>
          <w:sz w:val="22"/>
          <w:szCs w:val="22"/>
        </w:rPr>
      </w:pPr>
      <w:r w:rsidRPr="000A3436">
        <w:rPr>
          <w:sz w:val="22"/>
          <w:szCs w:val="22"/>
        </w:rPr>
        <w:t>Dieta niskobiałkowa</w:t>
      </w:r>
    </w:p>
    <w:p w:rsidR="00672956" w:rsidRPr="000A3436" w:rsidRDefault="00672956" w:rsidP="00672956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>Grupy produktów: Produkty zbożowe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 xml:space="preserve">: Pieczywo niskobiałkowe, </w:t>
      </w:r>
      <w:r w:rsidR="000A3436">
        <w:t xml:space="preserve">bezglutenowe, </w:t>
      </w:r>
      <w:r w:rsidR="00672956" w:rsidRPr="000A3436">
        <w:t xml:space="preserve">chleb żytni jasny, ryż biały, makaron </w:t>
      </w:r>
      <w:r w:rsidR="000A3436">
        <w:t xml:space="preserve">niskobiałkowy np. ryżowy, kukurydziany, </w:t>
      </w:r>
      <w:r w:rsidR="00672956" w:rsidRPr="000A3436">
        <w:t>mąka</w:t>
      </w:r>
      <w:r w:rsidR="000A3436">
        <w:t xml:space="preserve"> </w:t>
      </w:r>
      <w:r w:rsidR="00672956" w:rsidRPr="000A3436">
        <w:t>ziemniaczana, niskobiałkowa/bezglutenowa</w:t>
      </w:r>
      <w:r w:rsidR="000A3436">
        <w:t xml:space="preserve"> np. ryżowa, kukurydziana</w:t>
      </w:r>
      <w:r w:rsidR="00672956" w:rsidRPr="000A3436">
        <w:t>, kasza jaglana, bulgur, jęczmienna</w:t>
      </w:r>
    </w:p>
    <w:p w:rsidR="00672956" w:rsidRPr="000A3436" w:rsidRDefault="009D633C" w:rsidP="00672956">
      <w:pPr>
        <w:spacing w:after="0"/>
      </w:pPr>
      <w:r w:rsidRPr="000A3436">
        <w:t>Ograniczaj</w:t>
      </w:r>
      <w:r w:rsidR="00672956" w:rsidRPr="000A3436">
        <w:t>: Pieczywo razowe</w:t>
      </w:r>
      <w:r w:rsidR="000A3436">
        <w:t xml:space="preserve"> z dodatkiem nasion i pestek</w:t>
      </w:r>
      <w:r w:rsidR="00672956" w:rsidRPr="000A3436">
        <w:t>, cukiernicze, ciasto francuskie, groszek ptysiowy</w:t>
      </w:r>
      <w:r w:rsidR="000A3436">
        <w:t>, kaszę gryczaną, pęczak, płatki owsiane</w:t>
      </w:r>
    </w:p>
    <w:p w:rsidR="00672956" w:rsidRPr="000A3436" w:rsidRDefault="00672956" w:rsidP="00672956">
      <w:pPr>
        <w:spacing w:after="0"/>
      </w:pPr>
    </w:p>
    <w:p w:rsidR="00672956" w:rsidRPr="000A3436" w:rsidRDefault="00672956" w:rsidP="00672956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>Grupy produktów: Dodatki do pieczywa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>: Hummus, wegańskie wędliny i produkty, białko jaja kurzego, pasty serowo-warzywne, rybno-warzywne, mięsno-warzywne, miód</w:t>
      </w:r>
      <w:r w:rsidR="000A3436">
        <w:t>, dżem niskosłodzony</w:t>
      </w:r>
    </w:p>
    <w:p w:rsidR="00672956" w:rsidRPr="000A3436" w:rsidRDefault="009D633C" w:rsidP="00672956">
      <w:pPr>
        <w:spacing w:after="0"/>
      </w:pPr>
      <w:r w:rsidRPr="000A3436">
        <w:t>Ograniczaj</w:t>
      </w:r>
      <w:r w:rsidR="00672956" w:rsidRPr="000A3436">
        <w:t>: Wędliny, konserwy mięsne i rybne, mielonki, ryby wędzone, marynowane</w:t>
      </w:r>
    </w:p>
    <w:p w:rsidR="00672956" w:rsidRPr="000A3436" w:rsidRDefault="00672956" w:rsidP="00672956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lastRenderedPageBreak/>
        <w:t>Grupy produktów: Nabiał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 xml:space="preserve">: Ser twarogowy półtłusty, ser typu włoskiego, napoje roślinne, jogurty </w:t>
      </w:r>
      <w:r w:rsidR="00695B48">
        <w:t>roślinne np. kokosowy, owsiany,</w:t>
      </w:r>
      <w:r w:rsidR="00672956" w:rsidRPr="000A3436">
        <w:t xml:space="preserve"> jogurt naturalny, kefir, maślanka</w:t>
      </w:r>
    </w:p>
    <w:p w:rsidR="00672956" w:rsidRPr="000A3436" w:rsidRDefault="009D633C" w:rsidP="00672956">
      <w:pPr>
        <w:spacing w:after="0"/>
      </w:pPr>
      <w:r w:rsidRPr="000A3436">
        <w:t>Ograniczaj</w:t>
      </w:r>
      <w:r w:rsidR="00672956" w:rsidRPr="000A3436">
        <w:t xml:space="preserve">: </w:t>
      </w:r>
      <w:r w:rsidR="000157B8" w:rsidRPr="000A3436">
        <w:t>Mleko, sery topione, typu feta, serek wiejski, skyr, kvarg, serki owocowe, mleko skondensowane/ w proszku, śmietanka do kawy</w:t>
      </w:r>
    </w:p>
    <w:p w:rsidR="00672956" w:rsidRPr="000A3436" w:rsidRDefault="00672956" w:rsidP="00672956">
      <w:pPr>
        <w:spacing w:after="0"/>
      </w:pPr>
    </w:p>
    <w:p w:rsidR="000157B8" w:rsidRPr="000A3436" w:rsidRDefault="00672956" w:rsidP="000157B8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 xml:space="preserve">Grupy produktów: </w:t>
      </w:r>
      <w:r w:rsidR="000157B8" w:rsidRPr="000A3436">
        <w:rPr>
          <w:sz w:val="22"/>
          <w:szCs w:val="22"/>
        </w:rPr>
        <w:t>Tłuszcze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 xml:space="preserve">: </w:t>
      </w:r>
      <w:r w:rsidR="000157B8" w:rsidRPr="000A3436">
        <w:t>Oleje dodawane na surowo: oliwa z oliwek, olej rzepakowy, lniany, olej z czarnuszki, olej z pestek dyni</w:t>
      </w:r>
    </w:p>
    <w:p w:rsidR="00672956" w:rsidRPr="000A3436" w:rsidRDefault="00672956" w:rsidP="00672956">
      <w:pPr>
        <w:spacing w:after="0"/>
      </w:pPr>
      <w:r w:rsidRPr="000A3436">
        <w:t>Przeciwwskazane:</w:t>
      </w:r>
      <w:r w:rsidR="000157B8" w:rsidRPr="000A3436">
        <w:t xml:space="preserve"> Smalec, słonina, boczek margaryny utwardzone</w:t>
      </w:r>
    </w:p>
    <w:p w:rsidR="00672956" w:rsidRPr="000A3436" w:rsidRDefault="00672956" w:rsidP="00672956">
      <w:pPr>
        <w:spacing w:after="0"/>
      </w:pPr>
    </w:p>
    <w:p w:rsidR="00672956" w:rsidRPr="000A3436" w:rsidRDefault="00672956" w:rsidP="000157B8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 xml:space="preserve">Grupy produktów: </w:t>
      </w:r>
      <w:r w:rsidR="000157B8" w:rsidRPr="000A3436">
        <w:rPr>
          <w:sz w:val="22"/>
          <w:szCs w:val="22"/>
        </w:rPr>
        <w:t>Ziemniaki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 xml:space="preserve">: </w:t>
      </w:r>
      <w:r w:rsidR="000157B8" w:rsidRPr="000A3436">
        <w:t>Gotowane, w postaci puree</w:t>
      </w:r>
    </w:p>
    <w:p w:rsidR="00672956" w:rsidRPr="000A3436" w:rsidRDefault="009D633C" w:rsidP="00672956">
      <w:pPr>
        <w:spacing w:after="0"/>
      </w:pPr>
      <w:r w:rsidRPr="000A3436">
        <w:t>Ograniczaj</w:t>
      </w:r>
      <w:r w:rsidR="00672956" w:rsidRPr="000A3436">
        <w:t>:</w:t>
      </w:r>
      <w:r w:rsidR="000157B8" w:rsidRPr="000A3436">
        <w:t xml:space="preserve"> Smażone, frytki, placki ziemniaczane</w:t>
      </w:r>
    </w:p>
    <w:p w:rsidR="00672956" w:rsidRPr="000A3436" w:rsidRDefault="00672956" w:rsidP="00672956">
      <w:pPr>
        <w:spacing w:after="0"/>
      </w:pPr>
    </w:p>
    <w:p w:rsidR="00672956" w:rsidRPr="000A3436" w:rsidRDefault="00672956" w:rsidP="000157B8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 xml:space="preserve">Grupy produktów: </w:t>
      </w:r>
      <w:r w:rsidR="000157B8" w:rsidRPr="000A3436">
        <w:rPr>
          <w:sz w:val="22"/>
          <w:szCs w:val="22"/>
        </w:rPr>
        <w:t>Warzywa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 xml:space="preserve">: </w:t>
      </w:r>
      <w:r w:rsidR="000157B8" w:rsidRPr="000A3436">
        <w:t>Cebula, ciecierzyca z puszki bez zalewy, groszek konserwowy bez z</w:t>
      </w:r>
      <w:r w:rsidR="000A3436">
        <w:t>alewy, kabaczek, ogórek świeży</w:t>
      </w:r>
      <w:r w:rsidR="000157B8" w:rsidRPr="000A3436">
        <w:t>, sałata, kapusta pekińska</w:t>
      </w:r>
      <w:r w:rsidR="000A3436">
        <w:t>, włoszczyzna mrożona</w:t>
      </w:r>
    </w:p>
    <w:p w:rsidR="00672956" w:rsidRPr="000A3436" w:rsidRDefault="009D633C" w:rsidP="00672956">
      <w:pPr>
        <w:spacing w:after="0"/>
      </w:pPr>
      <w:r w:rsidRPr="000A3436">
        <w:t>Ograniczaj</w:t>
      </w:r>
      <w:r w:rsidR="00672956" w:rsidRPr="000A3436">
        <w:t>:</w:t>
      </w:r>
      <w:r w:rsidR="000A3436">
        <w:t xml:space="preserve"> Pomidory, b</w:t>
      </w:r>
      <w:r w:rsidR="000157B8" w:rsidRPr="000A3436">
        <w:t>rukselka, brokuł, suche nasio</w:t>
      </w:r>
      <w:r w:rsidR="000A3436">
        <w:t>na roślin strączkowych, jarmuż</w:t>
      </w:r>
    </w:p>
    <w:p w:rsidR="00672956" w:rsidRPr="000A3436" w:rsidRDefault="00672956" w:rsidP="00672956">
      <w:pPr>
        <w:spacing w:after="0"/>
      </w:pPr>
    </w:p>
    <w:p w:rsidR="00672956" w:rsidRPr="000A3436" w:rsidRDefault="00672956" w:rsidP="000157B8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 xml:space="preserve">Grupy produktów: </w:t>
      </w:r>
      <w:r w:rsidR="000157B8" w:rsidRPr="000A3436">
        <w:rPr>
          <w:sz w:val="22"/>
          <w:szCs w:val="22"/>
        </w:rPr>
        <w:t>Owoce</w:t>
      </w:r>
    </w:p>
    <w:p w:rsidR="00672956" w:rsidRPr="000A3436" w:rsidRDefault="000A3436" w:rsidP="00672956">
      <w:pPr>
        <w:spacing w:after="0"/>
      </w:pPr>
      <w:r>
        <w:t>Wy</w:t>
      </w:r>
      <w:r w:rsidR="009D633C" w:rsidRPr="000A3436">
        <w:t>bieraj</w:t>
      </w:r>
      <w:r w:rsidR="00672956" w:rsidRPr="000A3436">
        <w:t xml:space="preserve">: </w:t>
      </w:r>
      <w:r w:rsidR="000157B8" w:rsidRPr="000A3436">
        <w:t>Ananas, agrest, arbuz, brzoskwinie, cytryny, czarne jagody, czereśnie, wiśnie, gruszki, jabłka, maliny, truskawki, mandarynki, pomarańcze, poziomki</w:t>
      </w:r>
    </w:p>
    <w:p w:rsidR="00672956" w:rsidRPr="000A3436" w:rsidRDefault="009D633C" w:rsidP="00672956">
      <w:pPr>
        <w:spacing w:after="0"/>
      </w:pPr>
      <w:r w:rsidRPr="000A3436">
        <w:t>Ograniczaj</w:t>
      </w:r>
      <w:r w:rsidR="00672956" w:rsidRPr="000A3436">
        <w:t>:</w:t>
      </w:r>
      <w:r w:rsidR="000A3436">
        <w:t xml:space="preserve"> Grejpfruty b</w:t>
      </w:r>
      <w:r w:rsidR="000157B8" w:rsidRPr="000A3436">
        <w:t>anany, czarna i czerwona porzeczka, suszone owoce (śliwki, rodzynki, jabłka, daktyle), melon</w:t>
      </w:r>
    </w:p>
    <w:p w:rsidR="00672956" w:rsidRPr="000A3436" w:rsidRDefault="00672956" w:rsidP="00672956">
      <w:pPr>
        <w:spacing w:after="0"/>
      </w:pPr>
    </w:p>
    <w:p w:rsidR="00672956" w:rsidRPr="000A3436" w:rsidRDefault="00672956" w:rsidP="000157B8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 xml:space="preserve">Grupy produktów: </w:t>
      </w:r>
      <w:r w:rsidR="000157B8" w:rsidRPr="000A3436">
        <w:rPr>
          <w:sz w:val="22"/>
          <w:szCs w:val="22"/>
        </w:rPr>
        <w:t>Mięso, ryby, drób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 xml:space="preserve">: </w:t>
      </w:r>
      <w:r w:rsidR="000157B8" w:rsidRPr="000A3436">
        <w:t>W ramach dozwolonej ilości białka należy wybierać: cielęcina, kurczak, indyk, królik, ryby (szczególnie morskie: łosoś, makrela, tuńczyk, halibut)</w:t>
      </w:r>
    </w:p>
    <w:p w:rsidR="00672956" w:rsidRPr="000A3436" w:rsidRDefault="009D633C" w:rsidP="00672956">
      <w:pPr>
        <w:spacing w:after="0"/>
      </w:pPr>
      <w:r w:rsidRPr="000A3436">
        <w:t>Ograniczaj</w:t>
      </w:r>
      <w:r w:rsidR="00672956" w:rsidRPr="000A3436">
        <w:t>:</w:t>
      </w:r>
      <w:r w:rsidR="000157B8" w:rsidRPr="000A3436">
        <w:t xml:space="preserve"> Wszystkie w większych ilościach, tłuste gatunki: wieprzowina, baranina, gęsi, potrawy marynowane, wędzone, smażone</w:t>
      </w:r>
    </w:p>
    <w:p w:rsidR="00672956" w:rsidRPr="000A3436" w:rsidRDefault="00672956" w:rsidP="00672956">
      <w:pPr>
        <w:spacing w:after="0"/>
      </w:pPr>
    </w:p>
    <w:p w:rsidR="00672956" w:rsidRPr="000A3436" w:rsidRDefault="00672956" w:rsidP="000157B8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 xml:space="preserve">Grupy produktów: </w:t>
      </w:r>
      <w:r w:rsidR="000157B8" w:rsidRPr="000A3436">
        <w:rPr>
          <w:sz w:val="22"/>
          <w:szCs w:val="22"/>
        </w:rPr>
        <w:t>Napoje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 xml:space="preserve">: </w:t>
      </w:r>
      <w:r w:rsidR="000157B8" w:rsidRPr="000A3436">
        <w:t>Słaba herbata, herbaty owocowe, kawa zbożowa, wody niskosodowe</w:t>
      </w:r>
    </w:p>
    <w:p w:rsidR="00672956" w:rsidRPr="000A3436" w:rsidRDefault="009D633C" w:rsidP="00672956">
      <w:pPr>
        <w:spacing w:after="0"/>
      </w:pPr>
      <w:r w:rsidRPr="000A3436">
        <w:t>Ograniczaj</w:t>
      </w:r>
      <w:r w:rsidR="00672956" w:rsidRPr="000A3436">
        <w:t>:</w:t>
      </w:r>
      <w:r w:rsidR="000157B8" w:rsidRPr="000A3436">
        <w:t xml:space="preserve"> Kakao, płynna czekolada, napoje alkoholowe, napoje gazowane, napoje słodzone</w:t>
      </w:r>
    </w:p>
    <w:p w:rsidR="00672956" w:rsidRPr="000A3436" w:rsidRDefault="00672956" w:rsidP="00672956">
      <w:pPr>
        <w:spacing w:after="0"/>
      </w:pPr>
    </w:p>
    <w:p w:rsidR="00672956" w:rsidRPr="000A3436" w:rsidRDefault="00672956" w:rsidP="000157B8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 xml:space="preserve">Grupy produktów: </w:t>
      </w:r>
      <w:r w:rsidR="000157B8" w:rsidRPr="000A3436">
        <w:rPr>
          <w:sz w:val="22"/>
          <w:szCs w:val="22"/>
        </w:rPr>
        <w:t>Desery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 xml:space="preserve">: </w:t>
      </w:r>
      <w:r w:rsidR="000157B8" w:rsidRPr="000A3436">
        <w:t>Kisiele z dozwolonych owoców, galaretki</w:t>
      </w:r>
      <w:r w:rsidR="002851A7">
        <w:t>, ciasta owocowe np. szarlotka</w:t>
      </w:r>
    </w:p>
    <w:p w:rsidR="000157B8" w:rsidRPr="000A3436" w:rsidRDefault="009D633C" w:rsidP="000157B8">
      <w:pPr>
        <w:spacing w:after="0"/>
      </w:pPr>
      <w:r w:rsidRPr="000A3436">
        <w:t>Ograniczaj</w:t>
      </w:r>
      <w:r w:rsidR="00672956" w:rsidRPr="000A3436">
        <w:t>:</w:t>
      </w:r>
      <w:r w:rsidR="000157B8" w:rsidRPr="000A3436">
        <w:t xml:space="preserve"> Tłuste kremy, desery z czekoladą, z orzechami, ciasta z masami</w:t>
      </w:r>
      <w:r w:rsidR="002851A7">
        <w:t>, sernik</w:t>
      </w:r>
    </w:p>
    <w:p w:rsidR="00672956" w:rsidRPr="000A3436" w:rsidRDefault="00672956" w:rsidP="00672956">
      <w:pPr>
        <w:spacing w:after="0"/>
      </w:pPr>
    </w:p>
    <w:p w:rsidR="00672956" w:rsidRPr="000A3436" w:rsidRDefault="00672956" w:rsidP="000157B8">
      <w:pPr>
        <w:pStyle w:val="Nagwek3"/>
        <w:rPr>
          <w:sz w:val="22"/>
          <w:szCs w:val="22"/>
        </w:rPr>
      </w:pPr>
      <w:r w:rsidRPr="000A3436">
        <w:rPr>
          <w:sz w:val="22"/>
          <w:szCs w:val="22"/>
        </w:rPr>
        <w:t xml:space="preserve">Grupy produktów: </w:t>
      </w:r>
      <w:r w:rsidR="000157B8" w:rsidRPr="000A3436">
        <w:rPr>
          <w:sz w:val="22"/>
          <w:szCs w:val="22"/>
        </w:rPr>
        <w:t>Przyprawy</w:t>
      </w:r>
    </w:p>
    <w:p w:rsidR="00672956" w:rsidRPr="000A3436" w:rsidRDefault="009D633C" w:rsidP="00672956">
      <w:pPr>
        <w:spacing w:after="0"/>
      </w:pPr>
      <w:r w:rsidRPr="000A3436">
        <w:t>Wybieraj</w:t>
      </w:r>
      <w:r w:rsidR="00672956" w:rsidRPr="000A3436">
        <w:t xml:space="preserve">: </w:t>
      </w:r>
      <w:r w:rsidR="000157B8" w:rsidRPr="000A3436">
        <w:t>Sok z cytryny, pietruszka, zielony koperek, majeranek, rzeżucha, kminek, melisa, cukier</w:t>
      </w:r>
    </w:p>
    <w:p w:rsidR="00A479BD" w:rsidRPr="000A3436" w:rsidRDefault="009D633C" w:rsidP="00E925BB">
      <w:pPr>
        <w:spacing w:after="0"/>
      </w:pPr>
      <w:r w:rsidRPr="000A3436">
        <w:t>O</w:t>
      </w:r>
      <w:r w:rsidR="00695B48">
        <w:t>g</w:t>
      </w:r>
      <w:r w:rsidRPr="000A3436">
        <w:t>raniczaj</w:t>
      </w:r>
      <w:r w:rsidR="00672956" w:rsidRPr="000A3436">
        <w:t>:</w:t>
      </w:r>
      <w:r w:rsidR="000157B8" w:rsidRPr="000A3436">
        <w:t xml:space="preserve"> Ocet, musztarda, papryka ostra, chrzan, maggi, ko</w:t>
      </w:r>
      <w:r w:rsidR="00695B48">
        <w:t>stki bulionowe, mieszanki</w:t>
      </w:r>
    </w:p>
    <w:sectPr w:rsidR="00A479BD" w:rsidRPr="000A3436" w:rsidSect="00867D8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C020F4"/>
    <w:lvl w:ilvl="0">
      <w:numFmt w:val="bullet"/>
      <w:lvlText w:val="*"/>
      <w:lvlJc w:val="left"/>
    </w:lvl>
  </w:abstractNum>
  <w:abstractNum w:abstractNumId="1" w15:restartNumberingAfterBreak="0">
    <w:nsid w:val="54131966"/>
    <w:multiLevelType w:val="hybridMultilevel"/>
    <w:tmpl w:val="2DEE6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56"/>
    <w:rsid w:val="000157B8"/>
    <w:rsid w:val="000A3436"/>
    <w:rsid w:val="002851A7"/>
    <w:rsid w:val="006542A4"/>
    <w:rsid w:val="00672956"/>
    <w:rsid w:val="00695B48"/>
    <w:rsid w:val="008A5F6B"/>
    <w:rsid w:val="009637C6"/>
    <w:rsid w:val="009D633C"/>
    <w:rsid w:val="00E925BB"/>
    <w:rsid w:val="00E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4D7B-D622-4261-B22B-AB13B7E8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2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2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29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729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29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29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2024-07-18T12:00:00Z</dcterms:created>
  <dcterms:modified xsi:type="dcterms:W3CDTF">2024-07-18T12:00:00Z</dcterms:modified>
</cp:coreProperties>
</file>